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15FC0" w14:textId="049E341C" w:rsidR="00DE46B4" w:rsidRDefault="00834A4F" w:rsidP="00DE46B4">
      <w:pPr>
        <w:jc w:val="center"/>
        <w:rPr>
          <w:rFonts w:ascii="Arial" w:hAnsi="Arial" w:cs="Arial"/>
          <w:b/>
          <w:bCs/>
        </w:rPr>
      </w:pPr>
      <w:r w:rsidRPr="00834A4F">
        <w:rPr>
          <w:rFonts w:ascii="Arial" w:hAnsi="Arial" w:cs="Arial"/>
          <w:b/>
          <w:bCs/>
        </w:rPr>
        <w:t xml:space="preserve">B&amp;G </w:t>
      </w:r>
      <w:proofErr w:type="spellStart"/>
      <w:r w:rsidRPr="00834A4F">
        <w:rPr>
          <w:rFonts w:ascii="Arial" w:hAnsi="Arial" w:cs="Arial"/>
          <w:b/>
          <w:bCs/>
        </w:rPr>
        <w:t>Bulb</w:t>
      </w:r>
      <w:proofErr w:type="spellEnd"/>
      <w:r w:rsidRPr="00834A4F">
        <w:rPr>
          <w:rFonts w:ascii="Arial" w:hAnsi="Arial" w:cs="Arial"/>
          <w:b/>
          <w:bCs/>
        </w:rPr>
        <w:t xml:space="preserve"> Duster 1150</w:t>
      </w:r>
    </w:p>
    <w:tbl>
      <w:tblPr>
        <w:tblStyle w:val="Tablaconcuadrcula"/>
        <w:tblpPr w:leftFromText="141" w:rightFromText="141" w:vertAnchor="page" w:horzAnchor="margin" w:tblpY="4873"/>
        <w:tblW w:w="10180" w:type="dxa"/>
        <w:tblLook w:val="04A0" w:firstRow="1" w:lastRow="0" w:firstColumn="1" w:lastColumn="0" w:noHBand="0" w:noVBand="1"/>
      </w:tblPr>
      <w:tblGrid>
        <w:gridCol w:w="3412"/>
        <w:gridCol w:w="6768"/>
      </w:tblGrid>
      <w:tr w:rsidR="00834A4F" w14:paraId="3D4DA405" w14:textId="77777777" w:rsidTr="00834A4F">
        <w:trPr>
          <w:trHeight w:val="487"/>
        </w:trPr>
        <w:tc>
          <w:tcPr>
            <w:tcW w:w="3412" w:type="dxa"/>
          </w:tcPr>
          <w:p w14:paraId="31C61B13" w14:textId="77777777" w:rsidR="00834A4F" w:rsidRPr="00644F0C" w:rsidRDefault="00834A4F" w:rsidP="00834A4F">
            <w:pPr>
              <w:jc w:val="right"/>
              <w:rPr>
                <w:rFonts w:ascii="Arial" w:hAnsi="Arial" w:cs="Arial"/>
                <w:b/>
                <w:bCs/>
                <w:color w:val="000000" w:themeColor="text1"/>
              </w:rPr>
            </w:pPr>
            <w:r w:rsidRPr="00644F0C">
              <w:rPr>
                <w:rFonts w:ascii="Arial" w:hAnsi="Arial" w:cs="Arial"/>
                <w:b/>
                <w:bCs/>
                <w:color w:val="000000" w:themeColor="text1"/>
              </w:rPr>
              <w:t>Para usar en</w:t>
            </w:r>
          </w:p>
        </w:tc>
        <w:tc>
          <w:tcPr>
            <w:tcW w:w="6768" w:type="dxa"/>
          </w:tcPr>
          <w:p w14:paraId="18097156" w14:textId="77777777" w:rsidR="00834A4F" w:rsidRPr="00644F0C" w:rsidRDefault="00834A4F" w:rsidP="00834A4F">
            <w:pPr>
              <w:jc w:val="center"/>
              <w:rPr>
                <w:rFonts w:ascii="Arial" w:hAnsi="Arial" w:cs="Arial"/>
                <w:b/>
                <w:bCs/>
                <w:color w:val="000000" w:themeColor="text1"/>
              </w:rPr>
            </w:pPr>
            <w:bookmarkStart w:id="0" w:name="_Hlk61018694"/>
            <w:bookmarkEnd w:id="0"/>
            <w:r>
              <w:rPr>
                <w:rFonts w:ascii="Arial" w:hAnsi="Arial" w:cs="Arial"/>
                <w:b/>
                <w:bCs/>
                <w:color w:val="000000" w:themeColor="text1"/>
              </w:rPr>
              <w:t>comercio y residencial</w:t>
            </w:r>
          </w:p>
        </w:tc>
      </w:tr>
      <w:tr w:rsidR="00834A4F" w14:paraId="4E726F01" w14:textId="77777777" w:rsidTr="00834A4F">
        <w:trPr>
          <w:trHeight w:val="443"/>
        </w:trPr>
        <w:tc>
          <w:tcPr>
            <w:tcW w:w="3412" w:type="dxa"/>
          </w:tcPr>
          <w:p w14:paraId="669A1AFF" w14:textId="77777777" w:rsidR="00834A4F" w:rsidRPr="00644F0C" w:rsidRDefault="00834A4F" w:rsidP="00834A4F">
            <w:pPr>
              <w:jc w:val="right"/>
              <w:rPr>
                <w:rFonts w:ascii="Arial" w:hAnsi="Arial" w:cs="Arial"/>
                <w:b/>
                <w:bCs/>
                <w:color w:val="000000" w:themeColor="text1"/>
              </w:rPr>
            </w:pPr>
            <w:r>
              <w:rPr>
                <w:rFonts w:ascii="Arial" w:hAnsi="Arial" w:cs="Arial"/>
                <w:b/>
                <w:bCs/>
                <w:color w:val="000000" w:themeColor="text1"/>
              </w:rPr>
              <w:t>capacidad</w:t>
            </w:r>
          </w:p>
        </w:tc>
        <w:tc>
          <w:tcPr>
            <w:tcW w:w="6768" w:type="dxa"/>
          </w:tcPr>
          <w:p w14:paraId="410A97E8" w14:textId="226BC914" w:rsidR="00834A4F" w:rsidRPr="00644F0C" w:rsidRDefault="00834A4F" w:rsidP="00834A4F">
            <w:pPr>
              <w:jc w:val="center"/>
              <w:rPr>
                <w:rFonts w:ascii="Arial" w:hAnsi="Arial" w:cs="Arial"/>
                <w:b/>
                <w:bCs/>
                <w:color w:val="000000" w:themeColor="text1"/>
              </w:rPr>
            </w:pPr>
            <w:r>
              <w:rPr>
                <w:rFonts w:ascii="Arial" w:hAnsi="Arial" w:cs="Arial"/>
                <w:b/>
                <w:bCs/>
                <w:color w:val="000000" w:themeColor="text1"/>
              </w:rPr>
              <w:t>280 gr</w:t>
            </w:r>
          </w:p>
        </w:tc>
      </w:tr>
      <w:tr w:rsidR="00834A4F" w14:paraId="585885D5" w14:textId="77777777" w:rsidTr="00834A4F">
        <w:trPr>
          <w:trHeight w:val="443"/>
        </w:trPr>
        <w:tc>
          <w:tcPr>
            <w:tcW w:w="3412" w:type="dxa"/>
          </w:tcPr>
          <w:p w14:paraId="17195D65" w14:textId="77777777" w:rsidR="00834A4F" w:rsidRPr="00644F0C" w:rsidRDefault="00834A4F" w:rsidP="00834A4F">
            <w:pPr>
              <w:jc w:val="right"/>
              <w:rPr>
                <w:rFonts w:ascii="Arial" w:hAnsi="Arial" w:cs="Arial"/>
                <w:b/>
                <w:bCs/>
                <w:color w:val="000000" w:themeColor="text1"/>
              </w:rPr>
            </w:pPr>
            <w:r w:rsidRPr="00644F0C">
              <w:rPr>
                <w:rStyle w:val="Textoennegrita"/>
                <w:rFonts w:ascii="Arial" w:hAnsi="Arial" w:cs="Arial"/>
                <w:color w:val="000000" w:themeColor="text1"/>
                <w:sz w:val="21"/>
                <w:szCs w:val="21"/>
                <w:bdr w:val="single" w:sz="2" w:space="0" w:color="EBEBEB" w:frame="1"/>
              </w:rPr>
              <w:t>Material / Construcción</w:t>
            </w:r>
          </w:p>
        </w:tc>
        <w:tc>
          <w:tcPr>
            <w:tcW w:w="6768" w:type="dxa"/>
          </w:tcPr>
          <w:p w14:paraId="4320B1F9" w14:textId="77777777" w:rsidR="00834A4F" w:rsidRPr="00644F0C" w:rsidRDefault="00834A4F" w:rsidP="00834A4F">
            <w:pPr>
              <w:jc w:val="center"/>
              <w:rPr>
                <w:rFonts w:ascii="Arial" w:hAnsi="Arial" w:cs="Arial"/>
                <w:b/>
                <w:bCs/>
                <w:color w:val="000000" w:themeColor="text1"/>
              </w:rPr>
            </w:pPr>
            <w:r>
              <w:rPr>
                <w:rFonts w:ascii="Arial" w:hAnsi="Arial" w:cs="Arial"/>
                <w:b/>
                <w:bCs/>
                <w:color w:val="000000" w:themeColor="text1"/>
                <w:sz w:val="21"/>
                <w:szCs w:val="21"/>
                <w:shd w:val="clear" w:color="auto" w:fill="FFFFFF"/>
              </w:rPr>
              <w:t>silicona</w:t>
            </w:r>
          </w:p>
        </w:tc>
      </w:tr>
    </w:tbl>
    <w:p w14:paraId="7259D5B0" w14:textId="05E859BC" w:rsidR="00644F0C" w:rsidRPr="00011DCF" w:rsidRDefault="00834A4F" w:rsidP="00834A4F">
      <w:pPr>
        <w:jc w:val="both"/>
        <w:rPr>
          <w:rFonts w:ascii="Arial" w:hAnsi="Arial" w:cs="Arial"/>
          <w:noProof/>
        </w:rPr>
      </w:pPr>
      <w:r>
        <w:rPr>
          <w:rFonts w:ascii="Arial" w:hAnsi="Arial" w:cs="Arial"/>
          <w:noProof/>
        </w:rPr>
        <w:drawing>
          <wp:anchor distT="0" distB="0" distL="114300" distR="114300" simplePos="0" relativeHeight="251658240" behindDoc="1" locked="0" layoutInCell="1" allowOverlap="1" wp14:anchorId="49086323" wp14:editId="4C902513">
            <wp:simplePos x="0" y="0"/>
            <wp:positionH relativeFrom="margin">
              <wp:align>center</wp:align>
            </wp:positionH>
            <wp:positionV relativeFrom="paragraph">
              <wp:posOffset>3372853</wp:posOffset>
            </wp:positionV>
            <wp:extent cx="3681663" cy="3681663"/>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81663" cy="3681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4A4F">
        <w:rPr>
          <w:rFonts w:ascii="Arial" w:hAnsi="Arial" w:cs="Arial"/>
          <w:noProof/>
        </w:rPr>
        <w:t xml:space="preserve">El </w:t>
      </w:r>
      <w:r>
        <w:rPr>
          <w:rFonts w:ascii="Arial" w:hAnsi="Arial" w:cs="Arial"/>
          <w:noProof/>
        </w:rPr>
        <w:t>espolvoreador</w:t>
      </w:r>
      <w:r w:rsidRPr="00834A4F">
        <w:rPr>
          <w:rFonts w:ascii="Arial" w:hAnsi="Arial" w:cs="Arial"/>
          <w:noProof/>
        </w:rPr>
        <w:t xml:space="preserve"> profesional de bombillas B&amp;G 1150 tiene la construcción resistente y la calidad por las que se conoce a B&amp;G. Este espolvoreador de bulbos tiene una entrega de polvo superior, además de la capacidad de entregar cebos granulares finos (lo que muchos espolvoreadores de la competencia no pueden hacer). Las puntas de plástico permiten una aplicación "sin preocupaciones" alrededor de los enchufes y equipos eléctricos. El 1150 viene con dos puntas de extensión de plástico adicionales para áreas de difícil acceso, además de un clip para el cinturón. </w:t>
      </w:r>
    </w:p>
    <w:sectPr w:rsidR="00644F0C" w:rsidRPr="00011D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0C"/>
    <w:rsid w:val="00011DCF"/>
    <w:rsid w:val="000A4657"/>
    <w:rsid w:val="000F7C0F"/>
    <w:rsid w:val="001D050E"/>
    <w:rsid w:val="001D0B81"/>
    <w:rsid w:val="001E48DC"/>
    <w:rsid w:val="00206A42"/>
    <w:rsid w:val="002104CC"/>
    <w:rsid w:val="00256F69"/>
    <w:rsid w:val="0030349B"/>
    <w:rsid w:val="00310D0E"/>
    <w:rsid w:val="003A34AD"/>
    <w:rsid w:val="00466044"/>
    <w:rsid w:val="00470A7A"/>
    <w:rsid w:val="004C3786"/>
    <w:rsid w:val="00590EB1"/>
    <w:rsid w:val="005E23AB"/>
    <w:rsid w:val="00644F0C"/>
    <w:rsid w:val="006A1A88"/>
    <w:rsid w:val="0070042B"/>
    <w:rsid w:val="007D421E"/>
    <w:rsid w:val="0080590C"/>
    <w:rsid w:val="00834A4F"/>
    <w:rsid w:val="0084564D"/>
    <w:rsid w:val="00873174"/>
    <w:rsid w:val="008A20B7"/>
    <w:rsid w:val="009C2BAB"/>
    <w:rsid w:val="009E6259"/>
    <w:rsid w:val="00A92D5E"/>
    <w:rsid w:val="00AE0318"/>
    <w:rsid w:val="00B07BE9"/>
    <w:rsid w:val="00BD7993"/>
    <w:rsid w:val="00DB223B"/>
    <w:rsid w:val="00DE46B4"/>
    <w:rsid w:val="00E93E46"/>
    <w:rsid w:val="00EE3ED7"/>
    <w:rsid w:val="00F770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5FE4"/>
  <w15:chartTrackingRefBased/>
  <w15:docId w15:val="{45D00318-C65D-499A-8F16-8F0DFC74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4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44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580711">
      <w:bodyDiv w:val="1"/>
      <w:marLeft w:val="0"/>
      <w:marRight w:val="0"/>
      <w:marTop w:val="0"/>
      <w:marBottom w:val="0"/>
      <w:divBdr>
        <w:top w:val="none" w:sz="0" w:space="0" w:color="auto"/>
        <w:left w:val="none" w:sz="0" w:space="0" w:color="auto"/>
        <w:bottom w:val="none" w:sz="0" w:space="0" w:color="auto"/>
        <w:right w:val="none" w:sz="0" w:space="0" w:color="auto"/>
      </w:divBdr>
    </w:div>
    <w:div w:id="1177842635">
      <w:bodyDiv w:val="1"/>
      <w:marLeft w:val="0"/>
      <w:marRight w:val="0"/>
      <w:marTop w:val="0"/>
      <w:marBottom w:val="0"/>
      <w:divBdr>
        <w:top w:val="none" w:sz="0" w:space="0" w:color="auto"/>
        <w:left w:val="none" w:sz="0" w:space="0" w:color="auto"/>
        <w:bottom w:val="none" w:sz="0" w:space="0" w:color="auto"/>
        <w:right w:val="none" w:sz="0" w:space="0" w:color="auto"/>
      </w:divBdr>
    </w:div>
    <w:div w:id="12841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104</Words>
  <Characters>573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2021-01-09T19:45:00Z</dcterms:created>
  <dcterms:modified xsi:type="dcterms:W3CDTF">2021-01-09T19:45:00Z</dcterms:modified>
</cp:coreProperties>
</file>